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D87" w:rsidRDefault="004832BF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832B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Рабочая программа по физической культуре</w:t>
      </w:r>
    </w:p>
    <w:p w:rsidR="004832BF" w:rsidRPr="004832BF" w:rsidRDefault="004832BF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1.1.Пояснительная записка</w:t>
      </w:r>
    </w:p>
    <w:p w:rsidR="00193D87" w:rsidRPr="00193D87" w:rsidRDefault="00193D87" w:rsidP="00BB569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образовательной области «Физическая культура» направлено на достижение целей формирования у детей интереса и ценностного отношения к занятиям физической культурой, гармоническое физическое развитие, а так же охраны здоровья детей и формирования основы культуры здоровья через решение следующих специфических задач:                                                                                                              </w:t>
      </w:r>
    </w:p>
    <w:p w:rsidR="00193D87" w:rsidRPr="00193D87" w:rsidRDefault="00193D87" w:rsidP="00BB569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  и укрепление физического и психического здоровья детей, в том числе их эмоционального благополучия;</w:t>
      </w:r>
    </w:p>
    <w:p w:rsidR="00193D87" w:rsidRPr="00193D87" w:rsidRDefault="00193D87" w:rsidP="00BB569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физических качеств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193D87" w:rsidP="00BB56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предусматривает расширение индивидуального двигательного опыта ребенка, последовательное обучение движениям и двигательным действиям: правильной ходьбе, бегу, умению прыгать с места, разным видам метания, лазанья, различным движениям с мячами.</w:t>
      </w:r>
    </w:p>
    <w:p w:rsidR="00193D87" w:rsidRPr="00193D87" w:rsidRDefault="00193D87" w:rsidP="00BB56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деятельности, давать ребенку возможность ощущать радость и удовольствие от умения управлять своим телом.</w:t>
      </w:r>
    </w:p>
    <w:p w:rsidR="00193D87" w:rsidRPr="00193D87" w:rsidRDefault="00193D87" w:rsidP="00BB56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Эффективность учебно-воспитательного процесса во многом определяется планированием, которое призвано обеспечить не только последовательное, рациональное распределение программного материала, но и освоение, а также непрерывное совершенствование выполнение всех видов физических упражнений.</w:t>
      </w:r>
    </w:p>
    <w:p w:rsidR="00193D87" w:rsidRPr="00193D87" w:rsidRDefault="00193D87" w:rsidP="00BB569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разработана на основании общеобразовательной прогр</w:t>
      </w:r>
      <w:r w:rsidR="00BB56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аммы М</w:t>
      </w:r>
      <w:r w:rsidR="00A412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BB56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«Детский сад № 1</w:t>
      </w:r>
      <w:r w:rsidR="00A412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bookmarkStart w:id="0" w:name="_GoBack"/>
      <w:bookmarkEnd w:id="0"/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в соответствии с ФГОС.</w:t>
      </w:r>
    </w:p>
    <w:p w:rsidR="00BB569B" w:rsidRDefault="00BB569B" w:rsidP="00BB56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569B" w:rsidRDefault="00BB569B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 – правовая база программы: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Закон Российской Федерации «Об образовании в Российской Федерации» от 29 декабря 2012 года.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Федеральный государственный образовательный стандарт дошкольного образования, утвержденный приказом Министерства образования и науки РФ от 17.10.2013 г. №155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МИНОБРНАУКИ от 30 августа 2013 года № 1014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Устав муниципального автономного дошкольного образов</w:t>
      </w:r>
      <w:r w:rsidR="00BB56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ательного учреждения «Детский сад № 194</w:t>
      </w:r>
      <w:r w:rsidRPr="00193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Приволжского района города Казани.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color w:val="C00000"/>
          <w:sz w:val="28"/>
          <w:szCs w:val="28"/>
          <w:lang w:eastAsia="ru-RU"/>
        </w:rPr>
        <w:t>-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Письмо Министерства образования и науки Республики Татарстан «Об эффективном внедрении новых УМК» от 29 января 2013 года № 968/13»</w:t>
      </w:r>
    </w:p>
    <w:p w:rsidR="00193D87" w:rsidRPr="00193D87" w:rsidRDefault="00193D87" w:rsidP="00BB56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Calibri" w:eastAsia="Times New Roman" w:hAnsi="Calibri" w:cs="Times New Roman"/>
          <w:bCs/>
          <w:color w:val="C00000"/>
          <w:sz w:val="28"/>
          <w:szCs w:val="28"/>
          <w:lang w:eastAsia="ru-RU"/>
        </w:rPr>
        <w:lastRenderedPageBreak/>
        <w:t xml:space="preserve">- 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 (Утверждены постановлением Главного государственного санитарного врача Российской Федерации от 15.05.2013г. № 26 «Об утвержд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ении САНПИН» 2.4.3049-13)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Принципы и подходы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формированию  программы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«Физическая культура»: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соответствует принципу развивающего образования, целью которого является развитие ребенка (авторы Программы основывались на важнейшем дидактическом прин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ципе—развивающем обучении и научном положении Л. С. Выгодского о том, что правильно организованное обучение «ведет» за собой развитие);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сочетает принципы научной обоснованности и практической применимости (содержание Программы соответствует основным положе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ниям возрастной психологии и дошкольной педагогики);</w:t>
      </w:r>
    </w:p>
    <w:p w:rsidR="00193D87" w:rsidRPr="00193D87" w:rsidRDefault="00193D87" w:rsidP="00BB569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комплексно-тематическому принципу построения образовательного процесса;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соответствует критериям полноты, необходимости и достаточности (позволяет решать поставленные цели и задачи только на необходи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мом и достаточном материале, максимально приближаться к разумно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му «минимуму»);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знания, умения и навыки, которые имеют непосредственное отношение к развитию дошкольников;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предусматривает решение программных образовательных задач в совместной деятельности взрослого и детей; самостоятельной деятельности дошкольников не только в рамках непосредственно образова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тельной деятельности, но и при проведении режимных моментов в соответствии со спецификой дошкольного образования;</w:t>
      </w:r>
    </w:p>
    <w:p w:rsidR="00193D87" w:rsidRPr="00193D87" w:rsidRDefault="00193D87" w:rsidP="00BB569B">
      <w:pPr>
        <w:numPr>
          <w:ilvl w:val="0"/>
          <w:numId w:val="1"/>
        </w:numPr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 построение образовательного процесса на адекватных возрасту формах работы с детьми. Основной формой работы с до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школьниками и ведущим видом их деятельности является игра.</w:t>
      </w: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B569B" w:rsidRDefault="00BB569B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B569B" w:rsidRDefault="00BB569B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B569B" w:rsidRDefault="00BB569B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B569B" w:rsidRDefault="00BB569B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93D87" w:rsidRPr="00193D87" w:rsidRDefault="00BB569B" w:rsidP="00BB569B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</w:t>
      </w:r>
      <w:r w:rsidR="00193D87"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1.2.ПЛАНИРУЕМЫЕ РЕЗУЛЬТАТЫ.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193D87" w:rsidRPr="00193D87" w:rsidRDefault="00193D87" w:rsidP="00BB569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  </w:t>
      </w:r>
      <w:r w:rsidRPr="00193D87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на этапе завершения дошкольного образования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Обнаруживает достаточный уровень развития физических качеств и основных движений, </w:t>
      </w:r>
      <w:proofErr w:type="gramStart"/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соответствующий 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озрастно</w:t>
      </w:r>
      <w:proofErr w:type="spellEnd"/>
      <w:proofErr w:type="gramEnd"/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половым нормативам (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«ориентировочных показателе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й физической подготовленности»)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Умеет прыгать на мягкое покрытие с высоты не более 40 см мягко приземляться; прыгать  в длину с места на расстояние  не менее 120 см, с разбега – 150 см; прыгать через короткую и длинную скакалку.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Умеет перебрасывать набивные мячи весом 1 кг, метать мяч и предметы на расстояние не менее 10 м, владеть «школой мяча».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Играет в спортивные игры: городки, бадминтон, футбол, хоккей, баскетбол, настольный теннис.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организует игры на прогулке.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Планируемые результаты: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Первая младшая группа:</w:t>
      </w:r>
    </w:p>
    <w:p w:rsidR="00193D87" w:rsidRPr="00193D87" w:rsidRDefault="00193D87" w:rsidP="00BB56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У ребенка развита крупная моторика, он стремится осваивать различные виды движения (бег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, лазанье, перешагивание и пр.)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Уверенно, меняя направление и хорошо ориентируясь в пространстве. Меняет высоту и ширину шага в зависимости от препятствия. Меняет темп ходьбы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Легко переходит от ходьбы к бегу и наоборот Легко переходит от ходьбы к бегу и наоборот.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Бросает большой мяч двумя руками способом снизу, сверху. Ловит мяч от взросло</w:t>
      </w:r>
      <w:r w:rsidRPr="00193D87">
        <w:rPr>
          <w:rFonts w:ascii="Times New Roman" w:eastAsia="Arial Narrow" w:hAnsi="Times New Roman" w:cs="Times New Roman"/>
          <w:bCs/>
          <w:sz w:val="28"/>
          <w:szCs w:val="28"/>
        </w:rPr>
        <w:t>го.</w:t>
      </w:r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 Прокатывает мячи в ворота, по дорожке.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Подпрыгивает на месте, прыгает с продвижением вперед. Перепры</w:t>
      </w:r>
      <w:r w:rsidR="00BB569B">
        <w:rPr>
          <w:rFonts w:ascii="Times New Roman" w:eastAsia="Calibri" w:hAnsi="Times New Roman" w:cs="Times New Roman"/>
          <w:sz w:val="28"/>
          <w:szCs w:val="28"/>
        </w:rPr>
        <w:t>гивает через ручеек» (15-35 см)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Пытается использовать приобретенные двигательные навыки в новых, неожиданных условиях (преодоление препятствий, расстояний в изменившихся условиях).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Стремится к самостоятельности при выполнении привлекательных или хорошо  освоенных движений.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Активно двигается по собственной инициативе (беготня со сверстниками, подвижные игры, выражение радости через прыжки и активное движение).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Вторая младшая группа: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Обнаруживает достаточный уровень развития физических качеств и основных движений, соответствующий  возрастно-половым нормативам.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lastRenderedPageBreak/>
        <w:t>Проявляет положительные эмоции при физической активности, в самостоятельной деятельности.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ходить и бегать, сохраняя равновесие, изменяя направление движения по желанию или команде.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прыгать в длину с места не менее 40см., энергично отталкиваться на двух ногах в прыжках.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катать мяч двумя руками от груди, ударять мяч об пол.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Подбрасывать мяч вверх 2-3 раза подряд и ловить его.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Средняя группа: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Обнаруживает достаточный уровень развития физических качеств и основных движений, соответствующий  возрастно-половым нормативам. Охотно участвует в подвижных играх, выполняет физические упражнения.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ходить и бегать легко, сохраняя правильную осанку.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Умеет лазать по гимнастической стенке, не пропуская реек, прыгать </w:t>
      </w:r>
      <w:proofErr w:type="gramStart"/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proofErr w:type="spellStart"/>
      <w:r w:rsidRPr="00193D87">
        <w:rPr>
          <w:rFonts w:ascii="Times New Roman" w:eastAsia="Calibri" w:hAnsi="Times New Roman" w:cs="Times New Roman"/>
          <w:sz w:val="28"/>
          <w:szCs w:val="28"/>
        </w:rPr>
        <w:t>в</w:t>
      </w:r>
      <w:proofErr w:type="spellEnd"/>
      <w:proofErr w:type="gramEnd"/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 длину с места на расстояние не менее 70 см., принимая правильное И.П., и мягко приземляться.</w:t>
      </w:r>
    </w:p>
    <w:p w:rsidR="00193D87" w:rsidRPr="00193D87" w:rsidRDefault="00BB569B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Умеет ловить мяч кистями рук</w:t>
      </w:r>
      <w:r w:rsidR="00193D87" w:rsidRPr="00193D87">
        <w:rPr>
          <w:rFonts w:ascii="Times New Roman" w:eastAsia="Calibri" w:hAnsi="Times New Roman" w:cs="Times New Roman"/>
          <w:sz w:val="28"/>
          <w:szCs w:val="28"/>
        </w:rPr>
        <w:t>, с расстояния до 1,5м, принимать правильное И.П. во время метания различных предметов; отбивать мяч о землю (пол) не менее 5 раз подряд; бросать мяч вверх и ловить его двумя руками не менее 5 раз.</w:t>
      </w:r>
    </w:p>
    <w:p w:rsidR="00193D87" w:rsidRPr="00193D87" w:rsidRDefault="00193D87" w:rsidP="00BB569B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Старшая группа: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Обнаруживает достаточный уровень развития физических качеств и основных движений, соответствующий  возрастно-половым нормативам. Охотно участвует в подвижных играх, выполняет физические упражнения.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ходить и бегать легко, ритмично, сохраняя правильную осанку.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прыгать на месте, прыгать в обозначенное место, прыгать в длину с места на расстояние не менее 80 см, с разбега не менее 100</w:t>
      </w:r>
      <w:r w:rsidR="00BB56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93D87">
        <w:rPr>
          <w:rFonts w:ascii="Times New Roman" w:eastAsia="Calibri" w:hAnsi="Times New Roman" w:cs="Times New Roman"/>
          <w:sz w:val="28"/>
          <w:szCs w:val="28"/>
        </w:rPr>
        <w:t>см.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Умеет метать мяч и предметы не менее 5м. удобной рукой, в вертикальную и горизонтальную цель </w:t>
      </w:r>
      <w:proofErr w:type="gramStart"/>
      <w:r w:rsidRPr="00193D87">
        <w:rPr>
          <w:rFonts w:ascii="Times New Roman" w:eastAsia="Calibri" w:hAnsi="Times New Roman" w:cs="Times New Roman"/>
          <w:sz w:val="28"/>
          <w:szCs w:val="28"/>
        </w:rPr>
        <w:t>с расстоянии</w:t>
      </w:r>
      <w:proofErr w:type="gramEnd"/>
      <w:r w:rsidRPr="00193D87">
        <w:rPr>
          <w:rFonts w:ascii="Times New Roman" w:eastAsia="Calibri" w:hAnsi="Times New Roman" w:cs="Times New Roman"/>
          <w:sz w:val="28"/>
          <w:szCs w:val="28"/>
        </w:rPr>
        <w:t xml:space="preserve"> 3 м.; отбивать мяч на месте не менее 10 раз.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Умеет играть в спортивные игры: городки, бадминтон, футбол, хоккей, баскетбол.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Самостоятельно организует подвижные игры, придумывая разные варианты.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i/>
          <w:sz w:val="28"/>
          <w:szCs w:val="28"/>
        </w:rPr>
        <w:t>Подготовительная группа: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Обнаруживает достаточный уровень развития физических качеств и основных движений, </w:t>
      </w:r>
      <w:proofErr w:type="gramStart"/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соответствующий 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</w:t>
      </w:r>
      <w:proofErr w:type="spellEnd"/>
      <w:proofErr w:type="gramEnd"/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половым нормативам 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«ориентировочных показателе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й физической подготовленности»)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Умеет прыгать на мягкое покрытие с высоты не более 40 см мягко приземляться; прыгать  в длину с места на расстояние  не менее 120 см, с разбега – 150 см; прыгать через короткую и длинную скакалку.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Умеет перебрасывать набивные мячи весом 1 кг, метать мяч и предметы на расстояние не ме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нее 10 м, владеть «школой мяча»</w:t>
      </w:r>
    </w:p>
    <w:p w:rsid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Играет в спортивные игры: городки, бадминтон, футбол, хоккей, баскетбол, настольный теннис. Самостоятельно организует игры на прогулке.</w:t>
      </w:r>
    </w:p>
    <w:p w:rsidR="00BB569B" w:rsidRPr="00193D87" w:rsidRDefault="00BB569B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  <w:t>Система мониторинга достижения детьми планируемых результатов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  <w:lang w:eastAsia="ru-RU"/>
        </w:rPr>
        <w:t>освоения рабочей программы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    Система мониторинга достижений детьми планируемых результатов освоения Образовательной программы является составной частью образовательной программы.</w:t>
      </w:r>
    </w:p>
    <w:p w:rsidR="00193D87" w:rsidRPr="00193D87" w:rsidRDefault="00193D87" w:rsidP="00BB56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Мониторинг детского развития проводится два раза в год (сентябрь, май). Основная задача мониторинга за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ключается в том, чтобы определить степень освоения ребенком образова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тельной программы и влияние образовательного процесса, организуемого в дошкольном учреждении, на развитие ребенка.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В качестве тестовых заданий предлагаются: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Статическое равновесие.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Прыжок       в длину с места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Бросание малого мяча вдаль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Подбрасывание и ловля мяча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Гибкость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Результаты оцениваются  по трёхбалльной системе.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Трёхбалльная система оценки результатов позволяет не только получить достаточно объективную картину физической подготовленности детей, но и выявить уровень развития детей группы.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Calibri" w:hAnsi="Times New Roman" w:cs="Times New Roman"/>
          <w:sz w:val="28"/>
          <w:szCs w:val="28"/>
        </w:rPr>
        <w:t>По результатам тестирования  заполняются диагностические карты физической подготовленности детей на каждую возрастную группу, и планируется дальнейшая работа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93D87">
        <w:rPr>
          <w:rFonts w:ascii="Times New Roman" w:eastAsia="Calibri" w:hAnsi="Times New Roman" w:cs="Times New Roman"/>
          <w:b/>
          <w:sz w:val="28"/>
          <w:szCs w:val="28"/>
        </w:rPr>
        <w:t>Диагностическая карта</w:t>
      </w:r>
    </w:p>
    <w:tbl>
      <w:tblPr>
        <w:tblStyle w:val="2"/>
        <w:tblW w:w="9747" w:type="dxa"/>
        <w:tblLook w:val="04A0" w:firstRow="1" w:lastRow="0" w:firstColumn="1" w:lastColumn="0" w:noHBand="0" w:noVBand="1"/>
      </w:tblPr>
      <w:tblGrid>
        <w:gridCol w:w="484"/>
        <w:gridCol w:w="2915"/>
        <w:gridCol w:w="1035"/>
        <w:gridCol w:w="1032"/>
        <w:gridCol w:w="1055"/>
        <w:gridCol w:w="1017"/>
        <w:gridCol w:w="1017"/>
        <w:gridCol w:w="1192"/>
      </w:tblGrid>
      <w:tr w:rsidR="00193D87" w:rsidRPr="00193D87" w:rsidTr="00DE58AB">
        <w:trPr>
          <w:trHeight w:val="454"/>
        </w:trPr>
        <w:tc>
          <w:tcPr>
            <w:tcW w:w="484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1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показателя 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пол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 лет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 лет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</w:tr>
      <w:tr w:rsidR="00193D87" w:rsidRPr="00193D87" w:rsidTr="00DE58AB">
        <w:trPr>
          <w:trHeight w:val="510"/>
        </w:trPr>
        <w:tc>
          <w:tcPr>
            <w:tcW w:w="484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15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(см)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мал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40-55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70-80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77-93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90-105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100-115</w:t>
            </w:r>
          </w:p>
        </w:tc>
      </w:tr>
      <w:tr w:rsidR="00193D87" w:rsidRPr="00193D87" w:rsidTr="00DE58AB">
        <w:trPr>
          <w:trHeight w:val="510"/>
        </w:trPr>
        <w:tc>
          <w:tcPr>
            <w:tcW w:w="484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дев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40-50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70-83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72-87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85-102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100-113</w:t>
            </w:r>
          </w:p>
        </w:tc>
      </w:tr>
      <w:tr w:rsidR="00193D87" w:rsidRPr="00193D87" w:rsidTr="00DE58AB">
        <w:trPr>
          <w:trHeight w:val="510"/>
        </w:trPr>
        <w:tc>
          <w:tcPr>
            <w:tcW w:w="484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915" w:type="dxa"/>
            <w:vMerge w:val="restart"/>
          </w:tcPr>
          <w:p w:rsidR="00193D87" w:rsidRPr="00193D87" w:rsidRDefault="00BB569B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Бросок теннисного мяча вдаль (</w:t>
            </w:r>
            <w:r w:rsidR="00193D87" w:rsidRPr="00193D87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мал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6-10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8-13</w:t>
            </w:r>
          </w:p>
        </w:tc>
      </w:tr>
      <w:tr w:rsidR="00193D87" w:rsidRPr="00193D87" w:rsidTr="00DE58AB">
        <w:trPr>
          <w:trHeight w:val="510"/>
        </w:trPr>
        <w:tc>
          <w:tcPr>
            <w:tcW w:w="484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дев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6-9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</w:tr>
      <w:tr w:rsidR="00193D87" w:rsidRPr="00193D87" w:rsidTr="00DE58AB">
        <w:trPr>
          <w:trHeight w:val="567"/>
        </w:trPr>
        <w:tc>
          <w:tcPr>
            <w:tcW w:w="484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15" w:type="dxa"/>
            <w:vMerge w:val="restart"/>
          </w:tcPr>
          <w:p w:rsidR="00193D87" w:rsidRPr="00193D87" w:rsidRDefault="00BB569B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Подбрасывание и ловля мяча (</w:t>
            </w:r>
            <w:r w:rsidR="00193D87" w:rsidRPr="00193D87">
              <w:rPr>
                <w:rFonts w:ascii="Times New Roman" w:hAnsi="Times New Roman" w:cs="Times New Roman"/>
                <w:sz w:val="28"/>
                <w:szCs w:val="28"/>
              </w:rPr>
              <w:t>кол- во раз)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мал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15-25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20-30</w:t>
            </w:r>
          </w:p>
        </w:tc>
      </w:tr>
      <w:tr w:rsidR="00193D87" w:rsidRPr="00193D87" w:rsidTr="00DE58AB">
        <w:trPr>
          <w:trHeight w:val="567"/>
        </w:trPr>
        <w:tc>
          <w:tcPr>
            <w:tcW w:w="484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дев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4-8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20-30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25-35</w:t>
            </w:r>
          </w:p>
        </w:tc>
      </w:tr>
      <w:tr w:rsidR="00193D87" w:rsidRPr="00193D87" w:rsidTr="00DE58AB">
        <w:trPr>
          <w:trHeight w:val="567"/>
        </w:trPr>
        <w:tc>
          <w:tcPr>
            <w:tcW w:w="484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15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Статическое равновесие с открытыми глазами (с)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мал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10-19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20-40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30-45</w:t>
            </w:r>
          </w:p>
        </w:tc>
      </w:tr>
      <w:tr w:rsidR="00193D87" w:rsidRPr="00193D87" w:rsidTr="00DE58AB">
        <w:trPr>
          <w:trHeight w:val="1064"/>
        </w:trPr>
        <w:tc>
          <w:tcPr>
            <w:tcW w:w="484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дев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1-5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5-10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13-18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20-47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30-50</w:t>
            </w:r>
          </w:p>
        </w:tc>
      </w:tr>
      <w:tr w:rsidR="00193D87" w:rsidRPr="00193D87" w:rsidTr="00DE58AB">
        <w:trPr>
          <w:trHeight w:val="567"/>
        </w:trPr>
        <w:tc>
          <w:tcPr>
            <w:tcW w:w="484" w:type="dxa"/>
            <w:vMerge w:val="restart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5" w:type="dxa"/>
            <w:vMerge w:val="restart"/>
          </w:tcPr>
          <w:p w:rsidR="00193D87" w:rsidRPr="00193D87" w:rsidRDefault="00BB569B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гибкость (</w:t>
            </w:r>
            <w:r w:rsidR="00193D87" w:rsidRPr="00193D87">
              <w:rPr>
                <w:rFonts w:ascii="Times New Roman" w:hAnsi="Times New Roman" w:cs="Times New Roman"/>
                <w:sz w:val="28"/>
                <w:szCs w:val="28"/>
              </w:rPr>
              <w:t>наклон вперед из положения сидя (см)</w:t>
            </w: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мал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0-2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4-7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6-9</w:t>
            </w:r>
          </w:p>
        </w:tc>
      </w:tr>
      <w:tr w:rsidR="00193D87" w:rsidRPr="00193D87" w:rsidTr="00DE58AB">
        <w:trPr>
          <w:trHeight w:val="567"/>
        </w:trPr>
        <w:tc>
          <w:tcPr>
            <w:tcW w:w="484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vMerge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дев</w:t>
            </w:r>
          </w:p>
        </w:tc>
        <w:tc>
          <w:tcPr>
            <w:tcW w:w="103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0-3</w:t>
            </w:r>
          </w:p>
        </w:tc>
        <w:tc>
          <w:tcPr>
            <w:tcW w:w="1055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1017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1192" w:type="dxa"/>
          </w:tcPr>
          <w:p w:rsidR="00193D87" w:rsidRPr="00193D87" w:rsidRDefault="00193D87" w:rsidP="00BB569B">
            <w:pPr>
              <w:spacing w:before="240" w:after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93D87">
              <w:rPr>
                <w:rFonts w:ascii="Times New Roman" w:hAnsi="Times New Roman" w:cs="Times New Roman"/>
                <w:sz w:val="28"/>
                <w:szCs w:val="28"/>
              </w:rPr>
              <w:t>8-12</w:t>
            </w:r>
          </w:p>
        </w:tc>
      </w:tr>
    </w:tbl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2</w:t>
      </w: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B56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3D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Целью физического воспитания</w:t>
      </w:r>
      <w:r w:rsidRPr="00193D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воспитание здорового, жизнерадостного, жизнестойкого, физически совершенного, гармонически и творчески развитого ребенка. В соответствии с возрастными, анатомо-физиологическими и психологическими особенностями физическое воспитание решает оздоровительные, образовательные и воспитательные задачи.</w:t>
      </w:r>
    </w:p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firstLine="3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800" w:type="dxa"/>
        <w:tblInd w:w="-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2"/>
        <w:gridCol w:w="3285"/>
        <w:gridCol w:w="485"/>
        <w:gridCol w:w="3428"/>
      </w:tblGrid>
      <w:tr w:rsidR="00193D87" w:rsidRPr="00193D87" w:rsidTr="00BB569B">
        <w:tc>
          <w:tcPr>
            <w:tcW w:w="10800" w:type="dxa"/>
            <w:gridSpan w:val="4"/>
          </w:tcPr>
          <w:p w:rsidR="00193D87" w:rsidRPr="00193D87" w:rsidRDefault="00193D87" w:rsidP="00BB569B">
            <w:pPr>
              <w:spacing w:after="0" w:line="240" w:lineRule="auto"/>
              <w:ind w:left="795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Задачи физического развития</w:t>
            </w:r>
          </w:p>
        </w:tc>
      </w:tr>
      <w:tr w:rsidR="00193D87" w:rsidRPr="00193D87" w:rsidTr="00BB569B">
        <w:tc>
          <w:tcPr>
            <w:tcW w:w="3602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Оздоровительные: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жизни и укрепление здоровья, обеспечение нормального функционирования всех органов и систем организма;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всестороннее физическое совершенствование функций организма;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повышение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работоспособности и закаливание.</w:t>
            </w:r>
          </w:p>
        </w:tc>
        <w:tc>
          <w:tcPr>
            <w:tcW w:w="3770" w:type="dxa"/>
            <w:gridSpan w:val="2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Образовательные: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формирование двигательных умений и навыков;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развитие физических качеств;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овладение ребенком элементарными знаниями о своем организме, роли физических упражнений в его жизни, способах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укрепления собственного здоровья.</w:t>
            </w:r>
          </w:p>
        </w:tc>
        <w:tc>
          <w:tcPr>
            <w:tcW w:w="3428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Воспитательные: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интереса и потребности в занятиях физическими упражнениями;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разностороннее гармоничное развитие ребенка (умственное, нравственное, эстетическое, трудовое)</w:t>
            </w:r>
          </w:p>
        </w:tc>
      </w:tr>
      <w:tr w:rsidR="00193D87" w:rsidRPr="00193D87" w:rsidTr="00BB569B">
        <w:tc>
          <w:tcPr>
            <w:tcW w:w="10800" w:type="dxa"/>
            <w:gridSpan w:val="4"/>
          </w:tcPr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Средства физического развития</w:t>
            </w:r>
          </w:p>
        </w:tc>
      </w:tr>
      <w:tr w:rsidR="00193D87" w:rsidRPr="00193D87" w:rsidTr="00BB569B">
        <w:tc>
          <w:tcPr>
            <w:tcW w:w="3602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Физические упражнения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Эколого-природные факторы</w:t>
            </w:r>
          </w:p>
        </w:tc>
        <w:tc>
          <w:tcPr>
            <w:tcW w:w="3913" w:type="dxa"/>
            <w:gridSpan w:val="2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Психологические и гигиенические факторы</w:t>
            </w:r>
          </w:p>
        </w:tc>
      </w:tr>
      <w:tr w:rsidR="00193D87" w:rsidRPr="00193D87" w:rsidTr="00BB569B">
        <w:tc>
          <w:tcPr>
            <w:tcW w:w="10800" w:type="dxa"/>
            <w:gridSpan w:val="4"/>
          </w:tcPr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Методы физического развития</w:t>
            </w:r>
          </w:p>
        </w:tc>
      </w:tr>
      <w:tr w:rsidR="00193D87" w:rsidRPr="00193D87" w:rsidTr="00BB569B">
        <w:tc>
          <w:tcPr>
            <w:tcW w:w="3602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Наглядные: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наглядно – зрительные приемы (показ техники выполнения физических упражнений, использование наглядных пособий и </w:t>
            </w:r>
            <w:proofErr w:type="spellStart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физоборудования</w:t>
            </w:r>
            <w:proofErr w:type="spellEnd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зрительные ориентиры);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наглядно – слуховые приемы (музыка)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тактильно – мышечные приемы (непосредственная помощь воспитателя)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Словесные: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объяснения, пояснения, указания;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подача команд, распоряжений, сигналов;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вопросы к детям и поиск ответов;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образный сюжетный рассказ, беседа;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словесная инструкция.</w:t>
            </w:r>
          </w:p>
        </w:tc>
        <w:tc>
          <w:tcPr>
            <w:tcW w:w="3913" w:type="dxa"/>
            <w:gridSpan w:val="2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Практические: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выполнение и повторение упражнений без изменения и с изменениями;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выполнение упражнений в игровой форме;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выполнение упражнений в соревновательной форме;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самостоятельное выполнение упражнений на детском спортивном оборудовании в свободной игре.</w:t>
            </w:r>
          </w:p>
        </w:tc>
      </w:tr>
    </w:tbl>
    <w:p w:rsidR="00193D87" w:rsidRPr="00193D87" w:rsidRDefault="00193D87" w:rsidP="00BB569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Виды, задачи и необходимые условия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двигательной деятельности ребенка в ДОУ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2977"/>
        <w:gridCol w:w="3518"/>
        <w:gridCol w:w="1443"/>
      </w:tblGrid>
      <w:tr w:rsidR="00193D87" w:rsidRPr="00193D87" w:rsidTr="00BB569B">
        <w:tc>
          <w:tcPr>
            <w:tcW w:w="2836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Виды двигательной активности</w:t>
            </w:r>
          </w:p>
        </w:tc>
        <w:tc>
          <w:tcPr>
            <w:tcW w:w="2977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Физиологические и воспитательные задачи</w:t>
            </w:r>
          </w:p>
        </w:tc>
        <w:tc>
          <w:tcPr>
            <w:tcW w:w="3518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Необходимые условия</w:t>
            </w:r>
          </w:p>
        </w:tc>
        <w:tc>
          <w:tcPr>
            <w:tcW w:w="1443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 за выполнение</w:t>
            </w:r>
          </w:p>
        </w:tc>
      </w:tr>
      <w:tr w:rsidR="00193D87" w:rsidRPr="00193D87" w:rsidTr="00BB569B">
        <w:tc>
          <w:tcPr>
            <w:tcW w:w="2836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Организованные виды двигательной активности: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НОД по физической культуре;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утренняя гимнастика и гимнастика после сна;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НОД по музыке;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подвижные игры;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игры-хороводы, другие игровые упражнения;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физкультурные развлечения, досуги, праздники;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дозированная ходьба, спортивный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оздоровительный бег;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спортивные игры и упражнения;           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НОД  на воздухе;</w:t>
            </w:r>
          </w:p>
        </w:tc>
        <w:tc>
          <w:tcPr>
            <w:tcW w:w="2977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* Развитие физических качеств ребенка.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* Формировать двигательные умения и навыки детей: быстрота, ловкость, выносливость, метание, прыжки, равновесие, координация движений.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* Развивать умение детей двигаться в соответствии с заданными условиями: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 музыку в определенном ритме, по уменьшенной площади движения, по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сигналу, вместе с подгруппой детей, с заданиями для рук и ног, выполняя определенные правила и т. д.</w:t>
            </w:r>
          </w:p>
        </w:tc>
        <w:tc>
          <w:tcPr>
            <w:tcW w:w="3518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Организация гибкого режима деятельности и модели образовательного процесса по физическому развитию воспитанников. Выполнение мониторинга и контроля по физическому воспитанию детей.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помещений оборудованием для  организованных видов двигательной активности детей.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физкультурные уголки в группах;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музыкальный  зал;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физкультурная площадка с физкультурным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оборудованием для детей;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физ. оборудование на игровых участках каждой группы.</w:t>
            </w:r>
          </w:p>
        </w:tc>
        <w:tc>
          <w:tcPr>
            <w:tcW w:w="1443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Заведующая ДОУ,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3D87" w:rsidRPr="00193D87" w:rsidTr="00BB569B">
        <w:tc>
          <w:tcPr>
            <w:tcW w:w="2836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Свободная самостоятельная двигательная активность во время бодрствования: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ролевые и творческие игры;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самостоятельные физкультурные упражнения и основные движения для закрепления в свободной деятельности;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подвижные игры, организованные детьми самостоятельно;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движение детей во время прогулки, экскурсии,                     наблюдения и др.</w:t>
            </w:r>
          </w:p>
        </w:tc>
        <w:tc>
          <w:tcPr>
            <w:tcW w:w="2977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* Удовлетворение органической потребности в движении.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 Развитие свободы движений, ловкости, смелости, гибкости, быстроты, силы воли, выносливости.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* Закрепление навыков правильных основных движений ребенка (изученных на НОД по физической культуре) в свободных движениях во время игр.</w:t>
            </w:r>
          </w:p>
        </w:tc>
        <w:tc>
          <w:tcPr>
            <w:tcW w:w="3518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в групповых помещениях и на участках детского сада достаточного места для движений: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физкультурные уголки в группах; 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музыкальный зал;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физкультурная площадка с физкультурным оборудованием для детей;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физ. оборудование на игровых участках каждой группы.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Достаточно  свободного времени в режиме дня для самостоятельных игр детей</w:t>
            </w:r>
          </w:p>
        </w:tc>
        <w:tc>
          <w:tcPr>
            <w:tcW w:w="1443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Заведующая ДОУ,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193D87" w:rsidRPr="00193D87" w:rsidRDefault="00193D87" w:rsidP="00BB569B">
      <w:pPr>
        <w:tabs>
          <w:tab w:val="left" w:pos="-284"/>
        </w:tabs>
        <w:autoSpaceDE w:val="0"/>
        <w:autoSpaceDN w:val="0"/>
        <w:adjustRightInd w:val="0"/>
        <w:spacing w:after="0" w:line="240" w:lineRule="auto"/>
        <w:ind w:left="79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BB569B" w:rsidP="00BB569B">
      <w:pPr>
        <w:shd w:val="clear" w:color="auto" w:fill="FFFFFF"/>
        <w:spacing w:before="225"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занятиях используется</w:t>
      </w:r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принцип рассеивания нагрузки, когда для выполнения упражнений последовательно вовлекаются различные группы мышц; кроме того, в занятия включаю дыхательные упражнения, которые, как правило, ведут к снижению физиологической нагрузки. Темп средний, все упражнения следует выполнять ритмично, без рывков и чрезмерных усилий. Упражнения выполняем с предметами и без них, они могут быть направлены на выработку координации движений, на равновесие, могут быть связаны с преодолением сопротивления или с расслаблением мышц или же проводиться в статическом напряжении.</w:t>
      </w:r>
    </w:p>
    <w:p w:rsidR="00193D87" w:rsidRPr="00193D87" w:rsidRDefault="00BB569B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дошкольных группах (</w:t>
      </w:r>
      <w:r w:rsidR="00193D87"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второй младшей, средней, старшей, подготовительной группах) еженедельно проводится три непосредственно образовательной деятельности по физическ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 культуре в утренние часы. Один  раз</w:t>
      </w:r>
      <w:r w:rsidR="00193D87"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непосредственно образовательная деятельность проводится в физкультурном зале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один раз в бассейне</w:t>
      </w:r>
      <w:r w:rsidR="00193D87"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один раз в младшей, средней, старшей и подготовительной группах на открытом воздухе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93D87" w:rsidRPr="00193D8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(его проводят </w:t>
      </w:r>
      <w:r w:rsidR="00193D87" w:rsidRPr="00193D8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только при отсутствии у детей медицинских противопоказаний и наличии у детей спортивной одежды, соответствующей погодным условиям</w:t>
      </w:r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193D87"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организации образовательной области  «Физическая культура»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Занятие тренировочного типа,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которое  направлено на развитие двигательных функциональных возможностей детей. Тренировочные занятия включают многообразие движений (циклических, ритмических, акробатических и др.) и комплекс общеразвивающих упражнений с использованием тренажеров простого и сложного устройства. В занятие данного типа входят упражнения на спортивных комплексах, где дети выполняют такие движения, как лазанье по канату, шесту, веревочной лестнице и др.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Тематические занятия,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которые направлены на обучение дошкольников элементам спортивных игр и упражнений (бадминтон, городки, хоккей, настольный теннис, футбол, ходьба на лыжах, езда на велосипеде).  Данный тип занятия в основном проводится на воздухе в зависимости от сезона.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Сюжетные тематические занятия,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построенные на определенном сюжете, в процессе которого дети выполняют упражнения и основные движения на закрепление.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Контрольно-проверочные занятия,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целью которых является выявление состояния двигательных умений и навыков у детей в основных видах движений (прыжки в длину с места, метание теннисного мяча вдаль (удобной рукой), бросание мяча вверх и ловля его, бросание набивного мяча весом 1 кг из-за головы двумя руками и т.д.).</w:t>
      </w:r>
    </w:p>
    <w:p w:rsid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Виды НОД  по физической культуре могут варьироваться в зависимости от задач, поставленных воспитателем: занятие может быть посвящено только подвижным играм, тематическому занятию, отработке отдельных основных движений, развлечениям и др.</w:t>
      </w:r>
    </w:p>
    <w:p w:rsidR="00BB569B" w:rsidRPr="00193D87" w:rsidRDefault="00BB569B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Способы организации детей 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выполнении физкультурных упражнений 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обучению и отработке основных движений.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Фронтальный способ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Все дети одновременно выполняют одно и то же упражнение. Применяется при обучении детей ходьбе, бегу, в общеразвивающих упражнениях, в различных заданиях с мячом.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Поточный способ.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Дети поточно друг за другом (с небольшим интервалом), передвигаются, выполняя заданное упражнение (равновесие – ходьба по шнуру, гимнастической скамейке; прыжки с продвижением вперед и т.д.). Этот способ  позволяет педагогу корректировать действия детей, устранять ошибки и главное – оказывать страховку в случае необходимости. Данный способ широко используется для закрепления пройденного материала.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Групповой способ.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Дети по указанию педагога распределяются  на группы, каждая группа получает определенное задание и выполняет его. 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Одна группа занимается под руководством педагога, другие занимаются самостоятельно или  в парах (с мячом).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Индивидуальный способ.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Применяется при объяснении нового программного материала, когда на примере одного ребенка (наиболее подготовленного) дается показ и объяснение задания, внимание детей обращается на правильность выполнения техники упражнения, на возможные ошибки и неточности.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Структура физкультурной непосредственно-образовательной деятельности общепринята: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состоит из вводной, основной и заключительной частей.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Выделение частей занятия обусловлено физиологическими, психологическими и педагогическими закономерностями. Вводная часть обеспечивает постепенное включение детей в двигательную деятельность. Основная часть (самая большая по объему и значимости) способствует достижению оптимального уровня работоспособности в соответствии с задачами занятия. Заключительная часть выравнивает функциональное состояние организма детей.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Вводная часть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(1/6 часть занятия).  В эту часть включают упражнения в построениях, перестроениях; различные варианты ходьбы, бега, прыжков с относительно умеренной нагрузкой; несложные игровые задания.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 часть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(4/6 части занятия). В эту часть включают упражнения на развитие опорно-двигательного аппарата, физических и морально – волевых качеств личности. Эти общеразвивающие упражнения, </w:t>
      </w:r>
      <w:proofErr w:type="spellStart"/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проводящиеся</w:t>
      </w:r>
      <w:proofErr w:type="spellEnd"/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разным темпом и амплитудой движения, укрепляют крупные мышечные группы, способствуют формированию правильной осанки, умения ориентироваться в пространстве. Одно из ведущих мест в основной части занятия занимает обучение основным видам движений (ходьба, бег, прыжки, метание, лазанье), обеспечивающим всестороннее воздействие на организм ребенка и его функциональные возможности. В содержание основной части занятия входят также подвижные игры большой и средней интенсивности, несложные игровые задания, эстафеты.</w:t>
      </w:r>
    </w:p>
    <w:p w:rsidR="00193D87" w:rsidRPr="00193D87" w:rsidRDefault="00193D87" w:rsidP="00BB569B">
      <w:pPr>
        <w:tabs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Заключительная часть</w:t>
      </w:r>
      <w:r w:rsidRPr="00193D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(1/6 часть занятия). В содержание этой части входят упражнения в ходьбе, игры малой подвижности, хороводы, несложные игровые задания.</w:t>
      </w:r>
    </w:p>
    <w:p w:rsidR="00193D87" w:rsidRPr="00193D87" w:rsidRDefault="00193D87" w:rsidP="00BB5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Интеграция содержания и задач  </w:t>
      </w:r>
      <w:proofErr w:type="spellStart"/>
      <w:r w:rsidRPr="00193D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психолого</w:t>
      </w:r>
      <w:proofErr w:type="spellEnd"/>
      <w:r w:rsidRPr="00193D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– педагогической работы образовательной области «Физическая культура»</w:t>
      </w:r>
    </w:p>
    <w:p w:rsidR="00193D87" w:rsidRPr="00193D87" w:rsidRDefault="00193D87" w:rsidP="00BB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1"/>
        <w:gridCol w:w="3150"/>
        <w:gridCol w:w="3210"/>
      </w:tblGrid>
      <w:tr w:rsidR="00193D87" w:rsidRPr="00193D87" w:rsidTr="00DE58AB">
        <w:tc>
          <w:tcPr>
            <w:tcW w:w="3284" w:type="dxa"/>
          </w:tcPr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область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Интеграция с содержанием других познавательных областей</w:t>
            </w:r>
          </w:p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 </w:t>
            </w:r>
            <w:proofErr w:type="spellStart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</w:t>
            </w:r>
            <w:proofErr w:type="spellEnd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педагогической работы</w:t>
            </w:r>
          </w:p>
        </w:tc>
      </w:tr>
      <w:tr w:rsidR="00193D87" w:rsidRPr="00193D87" w:rsidTr="00DE58AB">
        <w:tc>
          <w:tcPr>
            <w:tcW w:w="3284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Здоровье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Охрана здоровья детей и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формирование основы культуры здоровья через сохранение и укрепление физического и психического здоровья детей;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культурно – гигиенических навыков;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начальных представлений о здоровом образе жизни.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Физическая культура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B569B" w:rsidRDefault="00BB569B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Познание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B569B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  <w:p w:rsidR="00BB569B" w:rsidRDefault="00BB569B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Социализация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B569B" w:rsidRPr="00193D87" w:rsidRDefault="00BB569B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Безопасность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Коммуникация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Развитие физических качеств и накопление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двигательного опята как важнейшие условия сохранения и укрепления здоровья детей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Формирование видения целостной картины мира, расширение кругозора в части представлений о здоровье и здоровом образе жизни человека.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первичных ценностных представлений о здоровье и здоровом образе жизни человека, соблюдение элементарных общепринятых норм и правил поведения в части здорового образа жизни.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Формирование основ безопасности собственной </w:t>
            </w:r>
            <w:proofErr w:type="gramStart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жизнедеятельности ,</w:t>
            </w:r>
            <w:proofErr w:type="gramEnd"/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том числе здоровья.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свободного общения  по поводу здоровья и здорового образа жизни</w:t>
            </w:r>
          </w:p>
        </w:tc>
      </w:tr>
      <w:tr w:rsidR="00193D87" w:rsidRPr="00193D87" w:rsidTr="00DE58AB">
        <w:tc>
          <w:tcPr>
            <w:tcW w:w="3284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Физическая культура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 детей интереса и ценностного отношения к занятиям физической культурой, гармоничное физическое развитие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через развитие физических качеств                (скоростных, силовых, гибкости, выносливости и координации);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накопление и обогащение двигательного  опыта детей  (овладение основными движениями);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 воспитанников потребности в двигательной активности и физическом совершенствовании.</w:t>
            </w: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Здоровье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B569B" w:rsidRDefault="00BB569B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Познание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Коммуникация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B569B" w:rsidRDefault="00BB569B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Социализация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Решение общей задачи по охране жизни и укреплению физического и психического здоровья.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музыкально –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ритмической деятельности на основе физических качеств и основных движений детей.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части двигательной активности как способа усвоения ребенком предметных действий, а также как одного из средств овладения  различными видами детской деятельности.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свободного общения со взрослыми и детьми в части необходимости двигательной активности и физического совершенствования; игровое общение.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Приобщение к ценностям физической культуры; формирование первичных представлений о себе, собственных двигательных возможностях и особенностях; приобщение к элементарным общепринятым нормам и правилам взаимоотношения со сверстниками в совместной двигательной  активности.</w:t>
            </w:r>
          </w:p>
          <w:p w:rsidR="00193D87" w:rsidRPr="00193D87" w:rsidRDefault="00193D87" w:rsidP="00BB5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Накопление опыта двигательной </w:t>
            </w:r>
            <w:r w:rsidRPr="00193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активности</w:t>
            </w:r>
          </w:p>
        </w:tc>
      </w:tr>
    </w:tbl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Условия реализации программы</w:t>
      </w:r>
    </w:p>
    <w:p w:rsidR="00BB569B" w:rsidRDefault="00BB569B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193D87" w:rsidRPr="00193D87" w:rsidRDefault="00BB569B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ДОУ функционирует физкультурный зал, где проходит непосредственно- образовательная деятельность  (НОД) по физической культуре. Это открывает возможность не только для физического развития воспитанников, но и для релаксации, сенсорного развития, для создания положительного эмоционального состояния, для адаптации детей к новым условиям пребывания, для конструирования, для закаливания, для восстановления психологического равновесия, для проведения комплексной непосредственно образовательной деятельности. Все это доступно для детей всех детей, посещающих ДОУ. Спортивное </w:t>
      </w:r>
      <w:proofErr w:type="gramStart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оборудование:  палки</w:t>
      </w:r>
      <w:proofErr w:type="gramEnd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обручи, мячи,  мат, кегли,  гимнастические скамейки, комплекс для отработки ползания и </w:t>
      </w:r>
      <w:proofErr w:type="spellStart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подлезаний</w:t>
      </w:r>
      <w:proofErr w:type="spellEnd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«Тоннель», </w:t>
      </w:r>
      <w:proofErr w:type="spellStart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воротики</w:t>
      </w:r>
      <w:proofErr w:type="spellEnd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подлезаний</w:t>
      </w:r>
      <w:proofErr w:type="spellEnd"/>
      <w:r w:rsidR="00193D87"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массажные дорожки, скакалки, дорожки для равновесия и другие. Так же имеются разные виды картотек:  подвижные игры с необходимыми шапочками и другими атрибутами;  для развития основных видов движения, картотека физкультминуток, утренней гимнастики, пальчиковых игр, прогулок с высокой двигательной активностью детей и др.            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Всё это позволяет включить в работу большую группу детей, что обеспечивает высокую моторную плотность непосредственно-образовательной деятельности.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физкультурном зале для проведения непосредственно-образовательной деятельности  также имеется:  музыкальный центр, пианино.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детского сада оборудованы: 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спортивная площадка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проведения  непосредственно-образовательной деятельности на воздухе оснащена необходимым инвентарём и оборудованием:  «полосой препятствий» для развития выносливости, гимнастическими стенками,  турниками, гимнастическим бревном; на площадке нанесена цветовая разметка для увеличения двигательной активности детей на прогулке; беговая дорожка с обозначениями для диагностики двигательных качеств детей.</w:t>
      </w:r>
    </w:p>
    <w:p w:rsidR="00193D87" w:rsidRPr="00193D87" w:rsidRDefault="00193D87" w:rsidP="00BB569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каждой возрастной группе имеются </w:t>
      </w:r>
      <w:r w:rsidRPr="00193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уголки движения</w:t>
      </w:r>
      <w:r w:rsidRPr="00193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(спортивные уголки), где дети занимаются как самостоятельно, так и под наблюдением педагогов.</w:t>
      </w:r>
    </w:p>
    <w:p w:rsidR="00876D96" w:rsidRDefault="00876D96" w:rsidP="00BB569B">
      <w:pPr>
        <w:spacing w:line="240" w:lineRule="auto"/>
      </w:pPr>
    </w:p>
    <w:sectPr w:rsidR="00876D96" w:rsidSect="00BB569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CC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C7A58"/>
    <w:multiLevelType w:val="hybridMultilevel"/>
    <w:tmpl w:val="2EBC486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70511BFE"/>
    <w:multiLevelType w:val="hybridMultilevel"/>
    <w:tmpl w:val="31E47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5572C"/>
    <w:rsid w:val="00193D87"/>
    <w:rsid w:val="00362A7E"/>
    <w:rsid w:val="004832BF"/>
    <w:rsid w:val="0065572C"/>
    <w:rsid w:val="00876D96"/>
    <w:rsid w:val="00A412C3"/>
    <w:rsid w:val="00BB5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FE5C2-5A17-4531-B2AD-3DC4A553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193D87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93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3797</Words>
  <Characters>21647</Characters>
  <Application>Microsoft Office Word</Application>
  <DocSecurity>0</DocSecurity>
  <Lines>180</Lines>
  <Paragraphs>50</Paragraphs>
  <ScaleCrop>false</ScaleCrop>
  <Company/>
  <LinksUpToDate>false</LinksUpToDate>
  <CharactersWithSpaces>25394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RePack by Diakov</cp:lastModifiedBy>
  <cp:revision>6</cp:revision>
  <dcterms:created xsi:type="dcterms:W3CDTF">2015-05-12T07:53:00Z</dcterms:created>
  <dcterms:modified xsi:type="dcterms:W3CDTF">2021-12-17T17:54:00Z</dcterms:modified>
</cp:coreProperties>
</file>